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F4784E">
        <w:rPr>
          <w:color w:val="000000"/>
          <w:sz w:val="21"/>
          <w:szCs w:val="21"/>
        </w:rPr>
        <w:t>EZ/884/411-05</w:t>
      </w:r>
      <w:r w:rsidR="00B27E34">
        <w:rPr>
          <w:color w:val="000000"/>
          <w:sz w:val="21"/>
          <w:szCs w:val="21"/>
        </w:rPr>
        <w:t>/24 (</w:t>
      </w:r>
      <w:r w:rsidR="00F4784E">
        <w:rPr>
          <w:color w:val="000000"/>
          <w:sz w:val="21"/>
          <w:szCs w:val="21"/>
        </w:rPr>
        <w:t>159305</w:t>
      </w:r>
      <w:r w:rsidR="001C437D">
        <w:rPr>
          <w:color w:val="000000"/>
          <w:sz w:val="21"/>
          <w:szCs w:val="21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lastRenderedPageBreak/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3367CC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85DF1"/>
    <w:rsid w:val="001A6B95"/>
    <w:rsid w:val="001C437D"/>
    <w:rsid w:val="003367CC"/>
    <w:rsid w:val="003A05E1"/>
    <w:rsid w:val="003D7FEE"/>
    <w:rsid w:val="005B0C40"/>
    <w:rsid w:val="006C419D"/>
    <w:rsid w:val="006E116F"/>
    <w:rsid w:val="007B0350"/>
    <w:rsid w:val="007B1DD9"/>
    <w:rsid w:val="00822450"/>
    <w:rsid w:val="00AE5E6C"/>
    <w:rsid w:val="00B1610B"/>
    <w:rsid w:val="00B27E34"/>
    <w:rsid w:val="00BC69ED"/>
    <w:rsid w:val="00D16410"/>
    <w:rsid w:val="00D55BD4"/>
    <w:rsid w:val="00E36AE1"/>
    <w:rsid w:val="00F4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3367CC"/>
    <w:rPr>
      <w:i/>
      <w:iCs/>
    </w:rPr>
  </w:style>
  <w:style w:type="character" w:customStyle="1" w:styleId="Odwiedzoneczeinternetowe">
    <w:name w:val="Odwiedzone łącze internetowe"/>
    <w:basedOn w:val="Domylnaczcionkaakapitu"/>
    <w:rsid w:val="003367CC"/>
    <w:rPr>
      <w:color w:val="800080"/>
      <w:u w:val="single"/>
    </w:rPr>
  </w:style>
  <w:style w:type="character" w:customStyle="1" w:styleId="Znakinumeracji">
    <w:name w:val="Znaki numeracji"/>
    <w:qFormat/>
    <w:rsid w:val="003367CC"/>
  </w:style>
  <w:style w:type="paragraph" w:styleId="Nagwek">
    <w:name w:val="header"/>
    <w:basedOn w:val="Normalny"/>
    <w:next w:val="Tekstpodstawowy"/>
    <w:qFormat/>
    <w:rsid w:val="003367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1EBA3-1CEA-43A2-8B12-DCB4B3E2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3</cp:revision>
  <cp:lastPrinted>2023-03-17T11:41:00Z</cp:lastPrinted>
  <dcterms:created xsi:type="dcterms:W3CDTF">2024-08-08T10:49:00Z</dcterms:created>
  <dcterms:modified xsi:type="dcterms:W3CDTF">2024-08-08T10:51:00Z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